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17" w:rsidRPr="007F4B17" w:rsidRDefault="007F4B17" w:rsidP="00C945BA">
      <w:pPr>
        <w:jc w:val="right"/>
        <w:rPr>
          <w:b/>
          <w:szCs w:val="28"/>
        </w:rPr>
      </w:pPr>
      <w:r w:rsidRPr="007F4B17">
        <w:rPr>
          <w:b/>
          <w:szCs w:val="28"/>
        </w:rPr>
        <w:t xml:space="preserve">First Parish in Cambridge </w:t>
      </w:r>
      <w:r w:rsidR="00DC23C3" w:rsidRPr="007F4B17">
        <w:rPr>
          <w:b/>
          <w:szCs w:val="28"/>
        </w:rPr>
        <w:t>Community</w:t>
      </w:r>
      <w:r w:rsidR="00EC371F" w:rsidRPr="007F4B17">
        <w:rPr>
          <w:b/>
          <w:szCs w:val="28"/>
        </w:rPr>
        <w:t xml:space="preserve"> Auction</w:t>
      </w:r>
      <w:r w:rsidR="00C945BA">
        <w:rPr>
          <w:b/>
          <w:szCs w:val="28"/>
        </w:rPr>
        <w:t xml:space="preserve">                    </w:t>
      </w:r>
      <w:r w:rsidR="00C945BA">
        <w:rPr>
          <w:noProof/>
        </w:rPr>
        <w:drawing>
          <wp:inline distT="0" distB="0" distL="0" distR="0" wp14:anchorId="063045EF" wp14:editId="2A3E501A">
            <wp:extent cx="914400" cy="904875"/>
            <wp:effectExtent l="0" t="0" r="0" b="9525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01B49" w:rsidRDefault="00EC371F" w:rsidP="007F4B17">
      <w:pPr>
        <w:jc w:val="center"/>
        <w:rPr>
          <w:b/>
          <w:szCs w:val="28"/>
        </w:rPr>
      </w:pPr>
      <w:r w:rsidRPr="007F4B17">
        <w:rPr>
          <w:b/>
          <w:szCs w:val="28"/>
        </w:rPr>
        <w:t>Gift Basket Guidelines</w:t>
      </w:r>
    </w:p>
    <w:p w:rsidR="00C945BA" w:rsidRDefault="00C945BA" w:rsidP="00C45B6D">
      <w:pPr>
        <w:pStyle w:val="msoorganizationname2"/>
        <w:widowControl w:val="0"/>
        <w:jc w:val="center"/>
      </w:pPr>
    </w:p>
    <w:p w:rsidR="00EC371F" w:rsidRPr="00C45B6D" w:rsidRDefault="004F28C8" w:rsidP="00C45B6D">
      <w:pPr>
        <w:pStyle w:val="msoorganizationname2"/>
        <w:widowControl w:val="0"/>
        <w:jc w:val="center"/>
        <w:rPr>
          <w:color w:val="0000C0"/>
          <w:sz w:val="20"/>
          <w:szCs w:val="20"/>
          <w14:ligatures w14:val="none"/>
        </w:rPr>
      </w:pPr>
      <w:hyperlink r:id="rId7" w:history="1">
        <w:r w:rsidR="00C45B6D" w:rsidRPr="002760F3">
          <w:rPr>
            <w:rStyle w:val="Hyperlink"/>
            <w:sz w:val="20"/>
            <w:szCs w:val="20"/>
            <w14:ligatures w14:val="none"/>
          </w:rPr>
          <w:t>Www.firstparishcambridge.org/</w:t>
        </w:r>
        <w:r w:rsidRPr="002760F3">
          <w:rPr>
            <w:rStyle w:val="Hyperlink"/>
            <w:sz w:val="20"/>
            <w:szCs w:val="20"/>
            <w14:ligatures w14:val="none"/>
          </w:rPr>
          <w:t xml:space="preserve"> </w:t>
        </w:r>
        <w:r w:rsidR="00C45B6D" w:rsidRPr="002760F3">
          <w:rPr>
            <w:rStyle w:val="Hyperlink"/>
            <w:sz w:val="20"/>
            <w:szCs w:val="20"/>
            <w14:ligatures w14:val="none"/>
          </w:rPr>
          <w:t>auction</w:t>
        </w:r>
      </w:hyperlink>
    </w:p>
    <w:p w:rsidR="00C945BA" w:rsidRDefault="00C945BA">
      <w:pPr>
        <w:rPr>
          <w:szCs w:val="28"/>
        </w:rPr>
      </w:pPr>
    </w:p>
    <w:p w:rsidR="00EC371F" w:rsidRDefault="00EC371F">
      <w:pPr>
        <w:rPr>
          <w:szCs w:val="28"/>
        </w:rPr>
      </w:pPr>
      <w:r w:rsidRPr="007F4B17">
        <w:rPr>
          <w:szCs w:val="28"/>
        </w:rPr>
        <w:t>Gift baskets make colorful, intriguing and fun additions to our Community Auction offerings.  The Auction Team e</w:t>
      </w:r>
      <w:r w:rsidR="0014647F">
        <w:rPr>
          <w:szCs w:val="28"/>
        </w:rPr>
        <w:t>ncourages</w:t>
      </w:r>
      <w:r w:rsidR="00EF3525" w:rsidRPr="007F4B17">
        <w:rPr>
          <w:szCs w:val="28"/>
        </w:rPr>
        <w:t xml:space="preserve"> individuals or</w:t>
      </w:r>
      <w:r w:rsidR="00CE7BC0" w:rsidRPr="007F4B17">
        <w:rPr>
          <w:szCs w:val="28"/>
        </w:rPr>
        <w:t xml:space="preserve"> groups to </w:t>
      </w:r>
      <w:r w:rsidRPr="007F4B17">
        <w:rPr>
          <w:szCs w:val="28"/>
        </w:rPr>
        <w:t xml:space="preserve">put on their thinking caps, roll up their sleeves, and create a themed basket.  Be creative, but </w:t>
      </w:r>
      <w:r w:rsidR="007F3978" w:rsidRPr="007F4B17">
        <w:rPr>
          <w:szCs w:val="28"/>
        </w:rPr>
        <w:t xml:space="preserve">please </w:t>
      </w:r>
      <w:r w:rsidRPr="007F4B17">
        <w:rPr>
          <w:szCs w:val="28"/>
        </w:rPr>
        <w:t>be sure that all items in your</w:t>
      </w:r>
      <w:r w:rsidR="00EF3525" w:rsidRPr="007F4B17">
        <w:rPr>
          <w:szCs w:val="28"/>
        </w:rPr>
        <w:t xml:space="preserve"> basket are new, clean, and not </w:t>
      </w:r>
      <w:r w:rsidRPr="007F4B17">
        <w:rPr>
          <w:szCs w:val="28"/>
        </w:rPr>
        <w:t xml:space="preserve">perishable.  </w:t>
      </w:r>
      <w:r w:rsidR="00F20364">
        <w:rPr>
          <w:szCs w:val="28"/>
        </w:rPr>
        <w:t xml:space="preserve">Do to storage challenges, please do NOT include food items (other than   tea, coffee or liquids such as wine, olive oil, vinegar </w:t>
      </w:r>
      <w:proofErr w:type="spellStart"/>
      <w:r w:rsidR="00F20364">
        <w:rPr>
          <w:szCs w:val="28"/>
        </w:rPr>
        <w:t>etc</w:t>
      </w:r>
      <w:proofErr w:type="spellEnd"/>
      <w:r w:rsidR="00F20364">
        <w:rPr>
          <w:szCs w:val="28"/>
        </w:rPr>
        <w:t xml:space="preserve">). </w:t>
      </w:r>
    </w:p>
    <w:p w:rsidR="00F20364" w:rsidRDefault="00F20364">
      <w:pPr>
        <w:rPr>
          <w:szCs w:val="28"/>
        </w:rPr>
      </w:pPr>
    </w:p>
    <w:p w:rsidR="00F20364" w:rsidRPr="007F4B17" w:rsidRDefault="00F20364">
      <w:pPr>
        <w:rPr>
          <w:szCs w:val="28"/>
        </w:rPr>
      </w:pPr>
      <w:r>
        <w:rPr>
          <w:szCs w:val="28"/>
        </w:rPr>
        <w:t>As a general rule baskets minimum price is $15-$</w:t>
      </w:r>
      <w:r w:rsidR="004F28C8">
        <w:rPr>
          <w:szCs w:val="28"/>
        </w:rPr>
        <w:t>50</w:t>
      </w:r>
      <w:r>
        <w:rPr>
          <w:szCs w:val="28"/>
        </w:rPr>
        <w:t>. Keep this in mind as you select items for your basket. When we offered more expensive baskets, we haven’t received bids.</w:t>
      </w:r>
    </w:p>
    <w:p w:rsidR="00EC371F" w:rsidRPr="007F4B17" w:rsidRDefault="00EC371F">
      <w:pPr>
        <w:rPr>
          <w:szCs w:val="28"/>
        </w:rPr>
      </w:pPr>
    </w:p>
    <w:p w:rsidR="00C945BA" w:rsidRDefault="00EC371F">
      <w:pPr>
        <w:rPr>
          <w:szCs w:val="28"/>
        </w:rPr>
      </w:pPr>
      <w:r w:rsidRPr="007F4B17">
        <w:rPr>
          <w:szCs w:val="28"/>
        </w:rPr>
        <w:t xml:space="preserve">To spark ideas, here are basket themes from past years:  </w:t>
      </w:r>
    </w:p>
    <w:p w:rsidR="00C945BA" w:rsidRPr="00C945BA" w:rsidRDefault="00C945BA" w:rsidP="00C945BA">
      <w:pPr>
        <w:pStyle w:val="ListParagraph"/>
        <w:numPr>
          <w:ilvl w:val="0"/>
          <w:numId w:val="2"/>
        </w:numPr>
        <w:rPr>
          <w:szCs w:val="28"/>
        </w:rPr>
      </w:pPr>
      <w:r w:rsidRPr="00C945BA">
        <w:rPr>
          <w:szCs w:val="28"/>
        </w:rPr>
        <w:t>Wine Lovers Basket</w:t>
      </w:r>
    </w:p>
    <w:p w:rsidR="00C945BA" w:rsidRDefault="00C945BA" w:rsidP="00C945BA">
      <w:pPr>
        <w:pStyle w:val="ListParagraph"/>
        <w:numPr>
          <w:ilvl w:val="0"/>
          <w:numId w:val="2"/>
        </w:numPr>
        <w:rPr>
          <w:szCs w:val="28"/>
        </w:rPr>
      </w:pPr>
      <w:r w:rsidRPr="00C945BA">
        <w:rPr>
          <w:szCs w:val="28"/>
        </w:rPr>
        <w:t>Tea Sampler Basket</w:t>
      </w:r>
    </w:p>
    <w:p w:rsidR="00C945BA" w:rsidRPr="00C945BA" w:rsidRDefault="00C945BA" w:rsidP="00C945BA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Coffee </w:t>
      </w:r>
      <w:r w:rsidR="00F20364">
        <w:rPr>
          <w:szCs w:val="28"/>
        </w:rPr>
        <w:t>Lovers</w:t>
      </w:r>
      <w:r>
        <w:rPr>
          <w:szCs w:val="28"/>
        </w:rPr>
        <w:t xml:space="preserve"> Basket</w:t>
      </w:r>
    </w:p>
    <w:p w:rsidR="00C945BA" w:rsidRPr="00C945BA" w:rsidRDefault="00C945BA" w:rsidP="00C945BA">
      <w:pPr>
        <w:pStyle w:val="ListParagraph"/>
        <w:numPr>
          <w:ilvl w:val="0"/>
          <w:numId w:val="2"/>
        </w:numPr>
        <w:rPr>
          <w:szCs w:val="28"/>
        </w:rPr>
      </w:pPr>
      <w:r w:rsidRPr="00C945BA">
        <w:rPr>
          <w:szCs w:val="28"/>
        </w:rPr>
        <w:t>Spa Basket</w:t>
      </w:r>
    </w:p>
    <w:p w:rsidR="00C945BA" w:rsidRPr="00C945BA" w:rsidRDefault="00EC371F" w:rsidP="00C945BA">
      <w:pPr>
        <w:pStyle w:val="ListParagraph"/>
        <w:numPr>
          <w:ilvl w:val="0"/>
          <w:numId w:val="2"/>
        </w:numPr>
        <w:rPr>
          <w:szCs w:val="28"/>
        </w:rPr>
      </w:pPr>
      <w:r w:rsidRPr="00C945BA">
        <w:rPr>
          <w:szCs w:val="28"/>
        </w:rPr>
        <w:t>Kid’s Basket (young child, older c</w:t>
      </w:r>
      <w:r w:rsidR="00C945BA" w:rsidRPr="00C945BA">
        <w:rPr>
          <w:szCs w:val="28"/>
        </w:rPr>
        <w:t>hild, child basket with theme)</w:t>
      </w:r>
    </w:p>
    <w:p w:rsidR="00C945BA" w:rsidRPr="00C945BA" w:rsidRDefault="00C945BA" w:rsidP="00C945BA">
      <w:pPr>
        <w:pStyle w:val="ListParagraph"/>
        <w:numPr>
          <w:ilvl w:val="0"/>
          <w:numId w:val="2"/>
        </w:numPr>
        <w:rPr>
          <w:szCs w:val="28"/>
        </w:rPr>
      </w:pPr>
      <w:r w:rsidRPr="00C945BA">
        <w:rPr>
          <w:szCs w:val="28"/>
        </w:rPr>
        <w:t>Reader’s Basket</w:t>
      </w:r>
    </w:p>
    <w:p w:rsidR="00C945BA" w:rsidRPr="00C945BA" w:rsidRDefault="00C945BA" w:rsidP="00C945BA">
      <w:pPr>
        <w:pStyle w:val="ListParagraph"/>
        <w:numPr>
          <w:ilvl w:val="0"/>
          <w:numId w:val="2"/>
        </w:numPr>
        <w:rPr>
          <w:szCs w:val="28"/>
        </w:rPr>
      </w:pPr>
      <w:r w:rsidRPr="00C945BA">
        <w:rPr>
          <w:szCs w:val="28"/>
        </w:rPr>
        <w:t>Kitchen Basket</w:t>
      </w:r>
    </w:p>
    <w:p w:rsidR="00EC371F" w:rsidRDefault="00F20364" w:rsidP="00C945BA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Art and Crafts Basket</w:t>
      </w:r>
    </w:p>
    <w:p w:rsidR="00F20364" w:rsidRPr="00C945BA" w:rsidRDefault="00F20364" w:rsidP="00C945BA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Family Games Basket</w:t>
      </w:r>
    </w:p>
    <w:p w:rsidR="00EC371F" w:rsidRPr="007F4B17" w:rsidRDefault="00EC371F">
      <w:pPr>
        <w:rPr>
          <w:szCs w:val="28"/>
        </w:rPr>
      </w:pPr>
    </w:p>
    <w:p w:rsidR="00EC371F" w:rsidRDefault="00EC371F">
      <w:pPr>
        <w:rPr>
          <w:szCs w:val="28"/>
        </w:rPr>
      </w:pPr>
      <w:r w:rsidRPr="007F4B17">
        <w:rPr>
          <w:szCs w:val="28"/>
        </w:rPr>
        <w:t>Sometimes the Auc</w:t>
      </w:r>
      <w:r w:rsidR="00EF3525" w:rsidRPr="007F4B17">
        <w:rPr>
          <w:szCs w:val="28"/>
        </w:rPr>
        <w:t>tion Team has access to an appropriate</w:t>
      </w:r>
      <w:r w:rsidR="00CE7BC0" w:rsidRPr="007F4B17">
        <w:rPr>
          <w:szCs w:val="28"/>
        </w:rPr>
        <w:t xml:space="preserve">ly themed gift certificate to </w:t>
      </w:r>
      <w:r w:rsidR="00EF3525" w:rsidRPr="007F4B17">
        <w:rPr>
          <w:szCs w:val="28"/>
        </w:rPr>
        <w:t>a</w:t>
      </w:r>
      <w:r w:rsidR="00F20364">
        <w:rPr>
          <w:szCs w:val="28"/>
        </w:rPr>
        <w:t>dd to a basket. Alternatively, i</w:t>
      </w:r>
      <w:r w:rsidR="00EF3525" w:rsidRPr="007F4B17">
        <w:rPr>
          <w:szCs w:val="28"/>
        </w:rPr>
        <w:t xml:space="preserve">f </w:t>
      </w:r>
      <w:r w:rsidR="00C945BA">
        <w:rPr>
          <w:szCs w:val="28"/>
        </w:rPr>
        <w:t xml:space="preserve">your </w:t>
      </w:r>
      <w:r w:rsidR="00EF3525" w:rsidRPr="007F4B17">
        <w:rPr>
          <w:szCs w:val="28"/>
        </w:rPr>
        <w:t>funds allow, consider adding a $10-$25 gift certificate to your basket.</w:t>
      </w:r>
      <w:r w:rsidR="00F20364">
        <w:rPr>
          <w:szCs w:val="28"/>
        </w:rPr>
        <w:t xml:space="preserve"> </w:t>
      </w:r>
    </w:p>
    <w:p w:rsidR="00B86B10" w:rsidRDefault="00B86B10">
      <w:pPr>
        <w:rPr>
          <w:szCs w:val="28"/>
        </w:rPr>
      </w:pPr>
    </w:p>
    <w:p w:rsidR="00B86B10" w:rsidRPr="007F4B17" w:rsidRDefault="00B86B10">
      <w:pPr>
        <w:rPr>
          <w:szCs w:val="28"/>
        </w:rPr>
      </w:pPr>
      <w:r>
        <w:rPr>
          <w:szCs w:val="28"/>
        </w:rPr>
        <w:t>If you cannot donate an entire basket, consider donating arts supplies for kids or adults, creative items for kids, or bottles of wine to go into baskets.</w:t>
      </w:r>
    </w:p>
    <w:p w:rsidR="00EC371F" w:rsidRPr="007F4B17" w:rsidRDefault="00EC371F">
      <w:pPr>
        <w:rPr>
          <w:szCs w:val="28"/>
        </w:rPr>
      </w:pPr>
    </w:p>
    <w:p w:rsidR="00CE7BC0" w:rsidRPr="007F4B17" w:rsidRDefault="00EF3525">
      <w:pPr>
        <w:rPr>
          <w:szCs w:val="28"/>
        </w:rPr>
      </w:pPr>
      <w:r w:rsidRPr="007F4B17">
        <w:rPr>
          <w:szCs w:val="28"/>
        </w:rPr>
        <w:t xml:space="preserve">The Auction Team will collect basket offerings </w:t>
      </w:r>
      <w:r w:rsidR="004B643E">
        <w:rPr>
          <w:szCs w:val="28"/>
        </w:rPr>
        <w:t>during social hou</w:t>
      </w:r>
      <w:r w:rsidR="004F28C8">
        <w:rPr>
          <w:szCs w:val="28"/>
        </w:rPr>
        <w:t xml:space="preserve">r on October 22nd and October </w:t>
      </w:r>
      <w:proofErr w:type="gramStart"/>
      <w:r w:rsidR="004F28C8">
        <w:rPr>
          <w:szCs w:val="28"/>
        </w:rPr>
        <w:t>28</w:t>
      </w:r>
      <w:bookmarkStart w:id="0" w:name="_GoBack"/>
      <w:bookmarkEnd w:id="0"/>
      <w:r w:rsidR="004B643E">
        <w:rPr>
          <w:szCs w:val="28"/>
        </w:rPr>
        <w:t>th</w:t>
      </w:r>
      <w:r w:rsidR="0025393E">
        <w:rPr>
          <w:szCs w:val="28"/>
        </w:rPr>
        <w:t xml:space="preserve"> </w:t>
      </w:r>
      <w:r w:rsidRPr="007F4B17">
        <w:rPr>
          <w:szCs w:val="28"/>
        </w:rPr>
        <w:t>.</w:t>
      </w:r>
      <w:proofErr w:type="gramEnd"/>
      <w:r w:rsidRPr="007F4B17">
        <w:rPr>
          <w:szCs w:val="28"/>
        </w:rPr>
        <w:t xml:space="preserve">  You may assemble your basket yourself, or you may rely on the Auction Team to provide a basket for your goods</w:t>
      </w:r>
      <w:r w:rsidR="00CE7BC0" w:rsidRPr="007F4B17">
        <w:rPr>
          <w:szCs w:val="28"/>
        </w:rPr>
        <w:t xml:space="preserve"> and assemble them</w:t>
      </w:r>
      <w:r w:rsidRPr="007F4B17">
        <w:rPr>
          <w:szCs w:val="28"/>
        </w:rPr>
        <w:t>.  You may provide a list of the contents for publicity purposes, or the Auction Team will do so</w:t>
      </w:r>
      <w:r w:rsidR="00CE7BC0" w:rsidRPr="007F4B17">
        <w:rPr>
          <w:szCs w:val="28"/>
        </w:rPr>
        <w:t>.</w:t>
      </w:r>
      <w:r w:rsidR="004B643E">
        <w:rPr>
          <w:szCs w:val="28"/>
        </w:rPr>
        <w:t xml:space="preserve"> The Auction team will take care of wrapping the basket, bows etc.</w:t>
      </w:r>
    </w:p>
    <w:p w:rsidR="00CE7BC0" w:rsidRPr="007F4B17" w:rsidRDefault="00CE7BC0">
      <w:pPr>
        <w:rPr>
          <w:szCs w:val="28"/>
        </w:rPr>
      </w:pPr>
    </w:p>
    <w:p w:rsidR="00EF3525" w:rsidRPr="00C945BA" w:rsidRDefault="00CE7BC0">
      <w:pPr>
        <w:rPr>
          <w:b/>
          <w:szCs w:val="28"/>
        </w:rPr>
      </w:pPr>
      <w:r w:rsidRPr="007F4B17">
        <w:rPr>
          <w:szCs w:val="28"/>
        </w:rPr>
        <w:t>Please use the donation form available in the parlor and on the w</w:t>
      </w:r>
      <w:r w:rsidR="007F4B17">
        <w:rPr>
          <w:szCs w:val="28"/>
        </w:rPr>
        <w:t xml:space="preserve">ebsite to indicate your </w:t>
      </w:r>
      <w:r w:rsidRPr="007F4B17">
        <w:rPr>
          <w:szCs w:val="28"/>
        </w:rPr>
        <w:t xml:space="preserve">plans </w:t>
      </w:r>
      <w:r w:rsidR="00CB430E">
        <w:rPr>
          <w:szCs w:val="28"/>
          <w:u w:val="single"/>
        </w:rPr>
        <w:t xml:space="preserve">or </w:t>
      </w:r>
      <w:r w:rsidRPr="007F4B17">
        <w:rPr>
          <w:szCs w:val="28"/>
        </w:rPr>
        <w:t xml:space="preserve">email to </w:t>
      </w:r>
      <w:hyperlink r:id="rId8" w:history="1">
        <w:r w:rsidR="00C945BA" w:rsidRPr="00652D7F">
          <w:rPr>
            <w:rStyle w:val="Hyperlink"/>
            <w:szCs w:val="28"/>
          </w:rPr>
          <w:t>auction@firstparishcambridge.org</w:t>
        </w:r>
      </w:hyperlink>
      <w:r w:rsidRPr="007F4B17">
        <w:rPr>
          <w:szCs w:val="28"/>
        </w:rPr>
        <w:t>.</w:t>
      </w:r>
      <w:r w:rsidR="00C945BA">
        <w:rPr>
          <w:szCs w:val="28"/>
        </w:rPr>
        <w:t xml:space="preserve"> </w:t>
      </w:r>
      <w:r w:rsidRPr="007F4B17">
        <w:rPr>
          <w:szCs w:val="28"/>
        </w:rPr>
        <w:t xml:space="preserve">  Basket items need to be delivered to First Parish </w:t>
      </w:r>
      <w:proofErr w:type="gramStart"/>
      <w:r w:rsidRPr="007F4B17">
        <w:rPr>
          <w:szCs w:val="28"/>
          <w:u w:val="single"/>
        </w:rPr>
        <w:t xml:space="preserve">by </w:t>
      </w:r>
      <w:r w:rsidR="00F20364">
        <w:rPr>
          <w:b/>
          <w:szCs w:val="28"/>
          <w:u w:val="single"/>
        </w:rPr>
        <w:t xml:space="preserve"> </w:t>
      </w:r>
      <w:r w:rsidR="004F28C8">
        <w:rPr>
          <w:b/>
          <w:szCs w:val="28"/>
          <w:u w:val="single"/>
        </w:rPr>
        <w:t>October</w:t>
      </w:r>
      <w:proofErr w:type="gramEnd"/>
      <w:r w:rsidR="004F28C8">
        <w:rPr>
          <w:b/>
          <w:szCs w:val="28"/>
          <w:u w:val="single"/>
        </w:rPr>
        <w:t xml:space="preserve"> 28</w:t>
      </w:r>
      <w:r w:rsidR="004B643E" w:rsidRPr="004B643E">
        <w:rPr>
          <w:b/>
          <w:szCs w:val="28"/>
          <w:u w:val="single"/>
          <w:vertAlign w:val="superscript"/>
        </w:rPr>
        <w:t>th</w:t>
      </w:r>
      <w:r w:rsidR="004B643E">
        <w:rPr>
          <w:b/>
          <w:szCs w:val="28"/>
          <w:u w:val="single"/>
        </w:rPr>
        <w:t xml:space="preserve"> </w:t>
      </w:r>
      <w:r w:rsidRPr="00C945BA">
        <w:rPr>
          <w:b/>
          <w:szCs w:val="28"/>
        </w:rPr>
        <w:t>.</w:t>
      </w:r>
      <w:r w:rsidR="0025393E" w:rsidRPr="00C945BA">
        <w:rPr>
          <w:b/>
          <w:szCs w:val="28"/>
        </w:rPr>
        <w:t xml:space="preserve"> </w:t>
      </w:r>
    </w:p>
    <w:p w:rsidR="007F4B17" w:rsidRPr="00C945BA" w:rsidRDefault="007F4B17" w:rsidP="00C945BA">
      <w:pPr>
        <w:rPr>
          <w:rFonts w:ascii="Wingdings" w:hAnsi="Wingdings"/>
          <w:b/>
        </w:rPr>
      </w:pPr>
    </w:p>
    <w:p w:rsidR="0025393E" w:rsidRPr="007F4B17" w:rsidRDefault="00C945BA" w:rsidP="00C945BA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</w:t>
      </w:r>
      <w:r w:rsidR="0025393E">
        <w:rPr>
          <w:b/>
          <w:szCs w:val="28"/>
        </w:rPr>
        <w:t xml:space="preserve"> </w:t>
      </w:r>
    </w:p>
    <w:p w:rsidR="00B46B3F" w:rsidRPr="007F4B17" w:rsidRDefault="00B46B3F" w:rsidP="007F4B17">
      <w:pPr>
        <w:rPr>
          <w:szCs w:val="28"/>
          <w:u w:val="single"/>
        </w:rPr>
      </w:pPr>
    </w:p>
    <w:sectPr w:rsidR="00B46B3F" w:rsidRPr="007F4B17" w:rsidSect="007F4B17">
      <w:pgSz w:w="12240" w:h="15840"/>
      <w:pgMar w:top="864" w:right="1008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98C"/>
    <w:multiLevelType w:val="hybridMultilevel"/>
    <w:tmpl w:val="E6D2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E07C9"/>
    <w:multiLevelType w:val="hybridMultilevel"/>
    <w:tmpl w:val="8FF67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1E"/>
    <w:rsid w:val="00096CB9"/>
    <w:rsid w:val="000A4225"/>
    <w:rsid w:val="00142DBB"/>
    <w:rsid w:val="0014647F"/>
    <w:rsid w:val="0025393E"/>
    <w:rsid w:val="00290B07"/>
    <w:rsid w:val="003274F4"/>
    <w:rsid w:val="003355C4"/>
    <w:rsid w:val="00367D26"/>
    <w:rsid w:val="00410EF2"/>
    <w:rsid w:val="004B643E"/>
    <w:rsid w:val="004F28C8"/>
    <w:rsid w:val="006110C1"/>
    <w:rsid w:val="007D49FA"/>
    <w:rsid w:val="007F3978"/>
    <w:rsid w:val="007F4B17"/>
    <w:rsid w:val="00801B49"/>
    <w:rsid w:val="008B2ED2"/>
    <w:rsid w:val="008C7EE2"/>
    <w:rsid w:val="008E7755"/>
    <w:rsid w:val="009D5610"/>
    <w:rsid w:val="00A5181E"/>
    <w:rsid w:val="00A758D1"/>
    <w:rsid w:val="00A810FC"/>
    <w:rsid w:val="00A955EF"/>
    <w:rsid w:val="00AE4D0D"/>
    <w:rsid w:val="00B46B3F"/>
    <w:rsid w:val="00B86B10"/>
    <w:rsid w:val="00C25109"/>
    <w:rsid w:val="00C45B6D"/>
    <w:rsid w:val="00C640AA"/>
    <w:rsid w:val="00C945BA"/>
    <w:rsid w:val="00CB430E"/>
    <w:rsid w:val="00CE7BC0"/>
    <w:rsid w:val="00DA5392"/>
    <w:rsid w:val="00DC23C3"/>
    <w:rsid w:val="00DD016C"/>
    <w:rsid w:val="00E32E03"/>
    <w:rsid w:val="00E53EC4"/>
    <w:rsid w:val="00E558B9"/>
    <w:rsid w:val="00EB60CC"/>
    <w:rsid w:val="00EC371F"/>
    <w:rsid w:val="00EF3525"/>
    <w:rsid w:val="00F20364"/>
    <w:rsid w:val="00FB1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D0D"/>
    <w:pPr>
      <w:ind w:left="720"/>
      <w:contextualSpacing/>
    </w:pPr>
  </w:style>
  <w:style w:type="paragraph" w:customStyle="1" w:styleId="msoorganizationname2">
    <w:name w:val="msoorganizationname2"/>
    <w:rsid w:val="00C45B6D"/>
    <w:pPr>
      <w:spacing w:line="307" w:lineRule="auto"/>
    </w:pPr>
    <w:rPr>
      <w:rFonts w:ascii="Gill Sans MT" w:eastAsia="Times New Roman" w:hAnsi="Gill Sans MT" w:cs="Times New Roman"/>
      <w:b/>
      <w:bCs/>
      <w:caps/>
      <w:color w:val="330066"/>
      <w:spacing w:val="25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D0D"/>
    <w:pPr>
      <w:ind w:left="720"/>
      <w:contextualSpacing/>
    </w:pPr>
  </w:style>
  <w:style w:type="paragraph" w:customStyle="1" w:styleId="msoorganizationname2">
    <w:name w:val="msoorganizationname2"/>
    <w:rsid w:val="00C45B6D"/>
    <w:pPr>
      <w:spacing w:line="307" w:lineRule="auto"/>
    </w:pPr>
    <w:rPr>
      <w:rFonts w:ascii="Gill Sans MT" w:eastAsia="Times New Roman" w:hAnsi="Gill Sans MT" w:cs="Times New Roman"/>
      <w:b/>
      <w:bCs/>
      <w:caps/>
      <w:color w:val="330066"/>
      <w:spacing w:val="25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ction@firstparishcambridg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stparishcambridge.org/get-connected/a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 </cp:lastModifiedBy>
  <cp:revision>2</cp:revision>
  <dcterms:created xsi:type="dcterms:W3CDTF">2018-08-18T15:12:00Z</dcterms:created>
  <dcterms:modified xsi:type="dcterms:W3CDTF">2018-08-18T15:12:00Z</dcterms:modified>
</cp:coreProperties>
</file>